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B2" w:rsidRPr="005506D7" w:rsidRDefault="00C31FB2" w:rsidP="00C31FB2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Samedi 19 septembre 2015 à 20h30</w:t>
      </w:r>
    </w:p>
    <w:p w:rsidR="00C31FB2" w:rsidRPr="00C31FB2" w:rsidRDefault="00C31FB2" w:rsidP="00C31FB2">
      <w:pPr>
        <w:jc w:val="center"/>
        <w:rPr>
          <w:rFonts w:ascii="Garamond" w:hAnsi="Garamond"/>
          <w:b/>
          <w:sz w:val="72"/>
          <w:szCs w:val="72"/>
        </w:rPr>
      </w:pPr>
      <w:r w:rsidRPr="00C31FB2">
        <w:rPr>
          <w:rFonts w:ascii="Garamond" w:hAnsi="Garamond"/>
          <w:b/>
          <w:sz w:val="72"/>
          <w:szCs w:val="72"/>
        </w:rPr>
        <w:t xml:space="preserve">Église d’Attainville </w:t>
      </w:r>
    </w:p>
    <w:p w:rsidR="00C31FB2" w:rsidRDefault="00C31FB2" w:rsidP="00C31FB2">
      <w:pPr>
        <w:spacing w:after="0" w:line="240" w:lineRule="auto"/>
        <w:jc w:val="center"/>
        <w:rPr>
          <w:rFonts w:ascii="Garamond" w:hAnsi="Garamond"/>
          <w:b/>
          <w:sz w:val="144"/>
          <w:szCs w:val="144"/>
        </w:rPr>
      </w:pPr>
      <w:r w:rsidRPr="00F733D6">
        <w:rPr>
          <w:rFonts w:ascii="Garamond" w:hAnsi="Garamond"/>
          <w:b/>
          <w:sz w:val="144"/>
          <w:szCs w:val="144"/>
        </w:rPr>
        <w:t>CONCERT</w:t>
      </w:r>
    </w:p>
    <w:p w:rsidR="00C31FB2" w:rsidRDefault="00C31FB2" w:rsidP="00C31FB2">
      <w:pPr>
        <w:jc w:val="center"/>
        <w:rPr>
          <w:rFonts w:ascii="Garamond" w:hAnsi="Garamond"/>
          <w:b/>
          <w:noProof/>
          <w:sz w:val="48"/>
          <w:szCs w:val="48"/>
          <w:lang w:eastAsia="fr-FR"/>
        </w:rPr>
      </w:pPr>
      <w:r w:rsidRPr="00C31FB2">
        <w:rPr>
          <w:rFonts w:ascii="Garamond" w:hAnsi="Garamond"/>
          <w:b/>
          <w:noProof/>
          <w:sz w:val="48"/>
          <w:szCs w:val="48"/>
          <w:lang w:eastAsia="fr-FR"/>
        </w:rPr>
        <w:t>Extases, soupirs, joies célestes</w:t>
      </w:r>
    </w:p>
    <w:p w:rsidR="00C31FB2" w:rsidRPr="00C31FB2" w:rsidRDefault="00C31FB2" w:rsidP="00C31FB2">
      <w:pPr>
        <w:jc w:val="center"/>
        <w:rPr>
          <w:rFonts w:ascii="Garamond" w:hAnsi="Garamond"/>
          <w:b/>
          <w:noProof/>
          <w:sz w:val="48"/>
          <w:szCs w:val="48"/>
          <w:lang w:eastAsia="fr-FR"/>
        </w:rPr>
      </w:pPr>
      <w:r w:rsidRPr="00C31FB2">
        <w:rPr>
          <w:rFonts w:ascii="Garamond" w:hAnsi="Garamond"/>
          <w:b/>
          <w:noProof/>
          <w:sz w:val="48"/>
          <w:szCs w:val="48"/>
          <w:lang w:eastAsia="fr-FR"/>
        </w:rPr>
        <w:drawing>
          <wp:inline distT="0" distB="0" distL="0" distR="0">
            <wp:extent cx="3126232" cy="1959634"/>
            <wp:effectExtent l="19050" t="0" r="0" b="0"/>
            <wp:docPr id="3" name="Image 3" descr="http://www.bergerfoundation.ch/wat1/get_picture?ref=6234-3041-0626.42&amp;type=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ergerfoundation.ch/wat1/get_picture?ref=6234-3041-0626.42&amp;type=medi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t="3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232" cy="1959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FB2" w:rsidRPr="009C5FE3" w:rsidRDefault="00C31FB2" w:rsidP="00C31FB2">
      <w:pPr>
        <w:spacing w:line="240" w:lineRule="auto"/>
        <w:jc w:val="center"/>
        <w:rPr>
          <w:rFonts w:ascii="Garamond" w:hAnsi="Garamond" w:cs="Garamond"/>
          <w:b/>
          <w:sz w:val="16"/>
          <w:szCs w:val="16"/>
        </w:rPr>
      </w:pPr>
      <w:r w:rsidRPr="009C5FE3">
        <w:rPr>
          <w:rFonts w:ascii="Garamond" w:hAnsi="Garamond" w:cs="Garamond"/>
          <w:b/>
          <w:sz w:val="40"/>
          <w:szCs w:val="40"/>
        </w:rPr>
        <w:t>Musique sacrée italienne du XVIIème siècle</w:t>
      </w:r>
    </w:p>
    <w:p w:rsidR="00FE5C0F" w:rsidRDefault="00C31FB2" w:rsidP="00F32DE1">
      <w:pPr>
        <w:spacing w:line="480" w:lineRule="auto"/>
        <w:jc w:val="center"/>
        <w:rPr>
          <w:rFonts w:ascii="Garamond" w:hAnsi="Garamond" w:cs="Garamond"/>
          <w:b/>
          <w:sz w:val="32"/>
          <w:szCs w:val="32"/>
        </w:rPr>
      </w:pPr>
      <w:r>
        <w:rPr>
          <w:rFonts w:ascii="Garamond" w:hAnsi="Garamond" w:cs="Garamond"/>
          <w:b/>
          <w:sz w:val="32"/>
          <w:szCs w:val="32"/>
        </w:rPr>
        <w:t>M</w:t>
      </w:r>
      <w:r w:rsidRPr="005506D7">
        <w:rPr>
          <w:rFonts w:ascii="Garamond" w:hAnsi="Garamond" w:cs="Garamond"/>
          <w:b/>
          <w:sz w:val="32"/>
          <w:szCs w:val="32"/>
        </w:rPr>
        <w:t>onteverdi</w:t>
      </w:r>
      <w:r>
        <w:rPr>
          <w:rFonts w:ascii="Garamond" w:hAnsi="Garamond" w:cs="Garamond"/>
          <w:b/>
          <w:sz w:val="32"/>
          <w:szCs w:val="32"/>
        </w:rPr>
        <w:t xml:space="preserve"> et ses contemporains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C31FB2" w:rsidTr="00FE5C0F">
        <w:tc>
          <w:tcPr>
            <w:tcW w:w="4606" w:type="dxa"/>
          </w:tcPr>
          <w:p w:rsidR="00C31FB2" w:rsidRDefault="00C31FB2" w:rsidP="00C31FB2">
            <w:pPr>
              <w:spacing w:line="480" w:lineRule="auto"/>
              <w:jc w:val="center"/>
              <w:rPr>
                <w:rFonts w:ascii="Garamond" w:hAnsi="Garamond" w:cs="Garamond"/>
                <w:b/>
                <w:sz w:val="32"/>
                <w:szCs w:val="32"/>
              </w:rPr>
            </w:pPr>
          </w:p>
          <w:p w:rsidR="00C31FB2" w:rsidRDefault="00C31FB2" w:rsidP="00FE5C0F">
            <w:pPr>
              <w:rPr>
                <w:rFonts w:ascii="Garamond" w:hAnsi="Garamond" w:cs="Garamond"/>
                <w:b/>
                <w:sz w:val="32"/>
                <w:szCs w:val="32"/>
              </w:rPr>
            </w:pPr>
            <w:r>
              <w:rPr>
                <w:rFonts w:ascii="Garamond" w:hAnsi="Garamond" w:cs="Garamond"/>
                <w:sz w:val="26"/>
                <w:szCs w:val="26"/>
              </w:rPr>
              <w:t xml:space="preserve"> </w:t>
            </w:r>
          </w:p>
        </w:tc>
        <w:tc>
          <w:tcPr>
            <w:tcW w:w="4606" w:type="dxa"/>
          </w:tcPr>
          <w:p w:rsidR="00F32DE1" w:rsidRDefault="00F32DE1" w:rsidP="00F32DE1">
            <w:pPr>
              <w:jc w:val="right"/>
              <w:rPr>
                <w:rFonts w:ascii="Garamond" w:hAnsi="Garamond" w:cs="Garamond"/>
                <w:b/>
                <w:sz w:val="32"/>
                <w:szCs w:val="32"/>
              </w:rPr>
            </w:pPr>
          </w:p>
          <w:p w:rsidR="00F32DE1" w:rsidRDefault="00C31FB2" w:rsidP="00F32DE1">
            <w:pPr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  <w:r w:rsidRPr="00C31FB2">
              <w:rPr>
                <w:rFonts w:ascii="Garamond" w:hAnsi="Garamond" w:cs="Garamond"/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2334578" cy="860108"/>
                  <wp:effectExtent l="19050" t="0" r="8572" b="0"/>
                  <wp:docPr id="5" name="Image 1" descr="C:\Users\Dominique\Desktop\ensemble alessandro grandi\logo cap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minique\Desktop\ensemble alessandro grandi\logo cap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578" cy="860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2DE1" w:rsidRDefault="00F32DE1" w:rsidP="00F32DE1">
            <w:pPr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  <w:p w:rsidR="00F32DE1" w:rsidRDefault="00C31FB2" w:rsidP="00F32DE1">
            <w:pPr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  <w:r w:rsidRPr="00C31FB2">
              <w:rPr>
                <w:rFonts w:ascii="Garamond" w:hAnsi="Garamond" w:cs="Garamond"/>
                <w:b/>
                <w:sz w:val="28"/>
                <w:szCs w:val="28"/>
              </w:rPr>
              <w:t xml:space="preserve">Dominique </w:t>
            </w:r>
            <w:proofErr w:type="spellStart"/>
            <w:r w:rsidRPr="00C31FB2">
              <w:rPr>
                <w:rFonts w:ascii="Garamond" w:hAnsi="Garamond" w:cs="Garamond"/>
                <w:b/>
                <w:sz w:val="28"/>
                <w:szCs w:val="28"/>
              </w:rPr>
              <w:t>Moaty</w:t>
            </w:r>
            <w:proofErr w:type="spellEnd"/>
            <w:r w:rsidRPr="00C31FB2">
              <w:rPr>
                <w:rFonts w:ascii="Garamond" w:hAnsi="Garamond" w:cs="Garamond"/>
                <w:b/>
                <w:sz w:val="28"/>
                <w:szCs w:val="28"/>
              </w:rPr>
              <w:t>, soprano</w:t>
            </w:r>
          </w:p>
          <w:p w:rsidR="00C31FB2" w:rsidRPr="00C31FB2" w:rsidRDefault="00C31FB2" w:rsidP="00F32DE1">
            <w:pPr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  <w:r w:rsidRPr="00C31FB2">
              <w:rPr>
                <w:rFonts w:ascii="Garamond" w:hAnsi="Garamond" w:cs="Garamond"/>
                <w:b/>
                <w:sz w:val="28"/>
                <w:szCs w:val="28"/>
              </w:rPr>
              <w:t xml:space="preserve">Jean-Christophe </w:t>
            </w:r>
            <w:proofErr w:type="spellStart"/>
            <w:r w:rsidRPr="00C31FB2">
              <w:rPr>
                <w:rFonts w:ascii="Garamond" w:hAnsi="Garamond" w:cs="Garamond"/>
                <w:b/>
                <w:sz w:val="28"/>
                <w:szCs w:val="28"/>
              </w:rPr>
              <w:t>Delforge</w:t>
            </w:r>
            <w:proofErr w:type="spellEnd"/>
            <w:r w:rsidRPr="00C31FB2">
              <w:rPr>
                <w:rFonts w:ascii="Garamond" w:hAnsi="Garamond" w:cs="Garamond"/>
                <w:b/>
                <w:sz w:val="28"/>
                <w:szCs w:val="28"/>
              </w:rPr>
              <w:t>, violon</w:t>
            </w:r>
          </w:p>
          <w:p w:rsidR="00FE5C0F" w:rsidRPr="00FE5C0F" w:rsidRDefault="00C31FB2" w:rsidP="00F32DE1">
            <w:pPr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  <w:r w:rsidRPr="00C31FB2">
              <w:rPr>
                <w:rFonts w:ascii="Garamond" w:hAnsi="Garamond" w:cs="Garamond"/>
                <w:b/>
                <w:sz w:val="28"/>
                <w:szCs w:val="28"/>
              </w:rPr>
              <w:t xml:space="preserve">Pierre </w:t>
            </w:r>
            <w:proofErr w:type="spellStart"/>
            <w:r w:rsidRPr="00C31FB2">
              <w:rPr>
                <w:rFonts w:ascii="Garamond" w:hAnsi="Garamond" w:cs="Garamond"/>
                <w:b/>
                <w:sz w:val="28"/>
                <w:szCs w:val="28"/>
              </w:rPr>
              <w:t>Cazes</w:t>
            </w:r>
            <w:proofErr w:type="spellEnd"/>
            <w:r w:rsidRPr="00C31FB2">
              <w:rPr>
                <w:rFonts w:ascii="Garamond" w:hAnsi="Garamond" w:cs="Garamond"/>
                <w:b/>
                <w:sz w:val="28"/>
                <w:szCs w:val="28"/>
              </w:rPr>
              <w:t>, orgue positif</w:t>
            </w:r>
          </w:p>
        </w:tc>
      </w:tr>
    </w:tbl>
    <w:p w:rsidR="00C31FB2" w:rsidRDefault="00C31FB2" w:rsidP="00C31FB2">
      <w:pPr>
        <w:tabs>
          <w:tab w:val="left" w:pos="5220"/>
        </w:tabs>
        <w:spacing w:after="0" w:line="240" w:lineRule="auto"/>
        <w:contextualSpacing/>
        <w:jc w:val="right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 xml:space="preserve">                                      </w:t>
      </w:r>
    </w:p>
    <w:p w:rsidR="00FE5C0F" w:rsidRPr="00F733D6" w:rsidRDefault="00FE5C0F" w:rsidP="00FE5C0F">
      <w:pPr>
        <w:spacing w:after="0" w:line="240" w:lineRule="auto"/>
        <w:rPr>
          <w:rFonts w:ascii="Garamond" w:hAnsi="Garamond" w:cs="Garamond"/>
          <w:sz w:val="28"/>
          <w:szCs w:val="28"/>
        </w:rPr>
      </w:pPr>
      <w:r w:rsidRPr="00F733D6">
        <w:rPr>
          <w:rFonts w:ascii="Garamond" w:hAnsi="Garamond" w:cs="Garamond"/>
          <w:b/>
          <w:sz w:val="28"/>
          <w:szCs w:val="28"/>
        </w:rPr>
        <w:t>Association ARESMA</w:t>
      </w:r>
      <w:r w:rsidRPr="00F733D6">
        <w:rPr>
          <w:rFonts w:ascii="Garamond" w:hAnsi="Garamond" w:cs="Garamond"/>
          <w:sz w:val="28"/>
          <w:szCs w:val="28"/>
        </w:rPr>
        <w:t xml:space="preserve">                       </w:t>
      </w:r>
    </w:p>
    <w:p w:rsidR="00FE5C0F" w:rsidRPr="00F733D6" w:rsidRDefault="00FE5C0F" w:rsidP="00FE5C0F">
      <w:pPr>
        <w:spacing w:after="0" w:line="240" w:lineRule="auto"/>
        <w:rPr>
          <w:rFonts w:ascii="Garamond" w:hAnsi="Garamond" w:cs="Garamond"/>
          <w:sz w:val="24"/>
          <w:szCs w:val="24"/>
        </w:rPr>
      </w:pPr>
      <w:r w:rsidRPr="00F733D6">
        <w:rPr>
          <w:rFonts w:ascii="Garamond" w:hAnsi="Garamond" w:cs="Garamond"/>
          <w:sz w:val="24"/>
          <w:szCs w:val="24"/>
        </w:rPr>
        <w:t xml:space="preserve">Pour la restauration de l’Eglise d’Attainville  </w:t>
      </w:r>
    </w:p>
    <w:p w:rsidR="00F32DE1" w:rsidRDefault="00FE5C0F" w:rsidP="00FE5C0F">
      <w:pPr>
        <w:spacing w:line="480" w:lineRule="auto"/>
        <w:rPr>
          <w:rFonts w:ascii="Garamond" w:hAnsi="Garamond" w:cs="Garamond"/>
          <w:sz w:val="26"/>
          <w:szCs w:val="26"/>
        </w:rPr>
      </w:pPr>
      <w:r w:rsidRPr="00F733D6">
        <w:rPr>
          <w:rFonts w:ascii="Garamond" w:hAnsi="Garamond" w:cs="Garamond"/>
          <w:sz w:val="24"/>
          <w:szCs w:val="24"/>
        </w:rPr>
        <w:t xml:space="preserve">www.eglise-attainville.com  </w:t>
      </w:r>
      <w:r>
        <w:rPr>
          <w:rFonts w:ascii="Garamond" w:hAnsi="Garamond" w:cs="Garamond"/>
          <w:sz w:val="26"/>
          <w:szCs w:val="26"/>
        </w:rPr>
        <w:t xml:space="preserve">  </w:t>
      </w:r>
    </w:p>
    <w:p w:rsidR="00C31FB2" w:rsidRPr="00F32DE1" w:rsidRDefault="00F32DE1" w:rsidP="00F32DE1">
      <w:pPr>
        <w:spacing w:line="480" w:lineRule="auto"/>
        <w:jc w:val="center"/>
        <w:rPr>
          <w:rFonts w:ascii="Garamond" w:hAnsi="Garamond" w:cs="Garamond"/>
          <w:i/>
          <w:sz w:val="26"/>
          <w:szCs w:val="26"/>
        </w:rPr>
      </w:pPr>
      <w:r w:rsidRPr="00F32DE1">
        <w:rPr>
          <w:rFonts w:ascii="Garamond" w:hAnsi="Garamond" w:cs="Garamond"/>
          <w:b/>
          <w:i/>
          <w:sz w:val="20"/>
          <w:szCs w:val="20"/>
        </w:rPr>
        <w:t>LIBRE PARTICIPATION AUX  FR</w:t>
      </w:r>
      <w:r>
        <w:rPr>
          <w:rFonts w:ascii="Garamond" w:hAnsi="Garamond" w:cs="Garamond"/>
          <w:b/>
          <w:i/>
          <w:sz w:val="20"/>
          <w:szCs w:val="20"/>
        </w:rPr>
        <w:t>AIS</w:t>
      </w:r>
    </w:p>
    <w:sectPr w:rsidR="00C31FB2" w:rsidRPr="00F32DE1" w:rsidSect="001A0AD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C31FB2"/>
    <w:rsid w:val="003F77E0"/>
    <w:rsid w:val="00553A87"/>
    <w:rsid w:val="007E6BFB"/>
    <w:rsid w:val="00C31FB2"/>
    <w:rsid w:val="00F32DE1"/>
    <w:rsid w:val="00FE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FB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31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Joelle et Philippe</cp:lastModifiedBy>
  <cp:revision>2</cp:revision>
  <dcterms:created xsi:type="dcterms:W3CDTF">2015-09-09T11:32:00Z</dcterms:created>
  <dcterms:modified xsi:type="dcterms:W3CDTF">2015-09-09T11:32:00Z</dcterms:modified>
</cp:coreProperties>
</file>